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B0A1" w14:textId="2AAD726A" w:rsidR="009E725A" w:rsidRPr="00F10CD5" w:rsidRDefault="009E725A" w:rsidP="00F10CD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F10CD5"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F10CD5" w:rsidRPr="00F10CD5">
        <w:rPr>
          <w:rFonts w:asciiTheme="majorHAnsi" w:hAnsiTheme="majorHAnsi" w:cstheme="majorHAnsi"/>
          <w:b/>
          <w:noProof/>
          <w:sz w:val="28"/>
          <w:szCs w:val="28"/>
          <w:lang w:eastAsia="fi-FI"/>
        </w:rPr>
        <w:t>Sydämen ultraäänitutkimuksen arvioiminen</w:t>
      </w:r>
    </w:p>
    <w:p w14:paraId="77C5B773" w14:textId="77777777" w:rsidR="00907585" w:rsidRDefault="00907585" w:rsidP="00355D74">
      <w:pPr>
        <w:spacing w:after="0"/>
        <w:jc w:val="center"/>
        <w:rPr>
          <w:i/>
          <w:sz w:val="20"/>
          <w:szCs w:val="20"/>
        </w:rPr>
      </w:pPr>
    </w:p>
    <w:p w14:paraId="771BA1FF" w14:textId="77777777" w:rsidR="00907585" w:rsidRPr="00F34FA9" w:rsidRDefault="00907585" w:rsidP="00355D74">
      <w:pPr>
        <w:spacing w:after="0"/>
        <w:jc w:val="center"/>
        <w:rPr>
          <w:i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9"/>
        <w:gridCol w:w="4395"/>
      </w:tblGrid>
      <w:tr w:rsidR="00907585" w14:paraId="1B1DB944" w14:textId="77777777" w:rsidTr="00907585">
        <w:tc>
          <w:tcPr>
            <w:tcW w:w="1129" w:type="dxa"/>
          </w:tcPr>
          <w:p w14:paraId="7A22B123" w14:textId="77777777" w:rsidR="00907585" w:rsidRDefault="00907585" w:rsidP="00433B7E">
            <w:r>
              <w:t>Päivämäärä</w:t>
            </w:r>
          </w:p>
          <w:p w14:paraId="1FF29583" w14:textId="77777777" w:rsidR="006851FB" w:rsidRDefault="006851FB" w:rsidP="00433B7E"/>
        </w:tc>
        <w:tc>
          <w:tcPr>
            <w:tcW w:w="4395" w:type="dxa"/>
          </w:tcPr>
          <w:p w14:paraId="385E7791" w14:textId="77777777" w:rsidR="00907585" w:rsidRDefault="00907585" w:rsidP="00433B7E"/>
        </w:tc>
      </w:tr>
      <w:tr w:rsidR="00907585" w14:paraId="240EF8E0" w14:textId="77777777" w:rsidTr="00907585">
        <w:tc>
          <w:tcPr>
            <w:tcW w:w="1129" w:type="dxa"/>
          </w:tcPr>
          <w:p w14:paraId="5E591309" w14:textId="77777777" w:rsidR="00907585" w:rsidRDefault="00907585" w:rsidP="00433B7E">
            <w:r>
              <w:t>Arvioija</w:t>
            </w:r>
          </w:p>
          <w:p w14:paraId="1A3C15FD" w14:textId="77777777" w:rsidR="006851FB" w:rsidRDefault="006851FB" w:rsidP="00433B7E"/>
        </w:tc>
        <w:tc>
          <w:tcPr>
            <w:tcW w:w="4395" w:type="dxa"/>
          </w:tcPr>
          <w:p w14:paraId="0E245CF6" w14:textId="77777777" w:rsidR="00907585" w:rsidRDefault="00907585" w:rsidP="00433B7E"/>
        </w:tc>
      </w:tr>
      <w:tr w:rsidR="00907585" w14:paraId="7FFF0C7B" w14:textId="77777777" w:rsidTr="00907585">
        <w:tc>
          <w:tcPr>
            <w:tcW w:w="1129" w:type="dxa"/>
          </w:tcPr>
          <w:p w14:paraId="6D6E62FE" w14:textId="77777777" w:rsidR="00907585" w:rsidRDefault="00907585" w:rsidP="00433B7E">
            <w:r>
              <w:t>Arvioitava</w:t>
            </w:r>
          </w:p>
          <w:p w14:paraId="3ED89E43" w14:textId="77777777" w:rsidR="006851FB" w:rsidRDefault="006851FB" w:rsidP="00433B7E"/>
        </w:tc>
        <w:tc>
          <w:tcPr>
            <w:tcW w:w="4395" w:type="dxa"/>
          </w:tcPr>
          <w:p w14:paraId="173C5113" w14:textId="77777777" w:rsidR="00907585" w:rsidRDefault="00907585" w:rsidP="00433B7E"/>
        </w:tc>
      </w:tr>
    </w:tbl>
    <w:p w14:paraId="768ECEEE" w14:textId="77777777" w:rsidR="001536B4" w:rsidRDefault="001536B4" w:rsidP="00433B7E">
      <w:pPr>
        <w:spacing w:after="0"/>
      </w:pPr>
    </w:p>
    <w:p w14:paraId="5FA5713A" w14:textId="77777777" w:rsidR="001536B4" w:rsidRDefault="001536B4" w:rsidP="00433B7E">
      <w:pPr>
        <w:spacing w:after="0"/>
      </w:pPr>
    </w:p>
    <w:tbl>
      <w:tblPr>
        <w:tblStyle w:val="TaulukkoRuudukko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134"/>
        <w:gridCol w:w="1831"/>
        <w:gridCol w:w="329"/>
        <w:gridCol w:w="344"/>
        <w:gridCol w:w="408"/>
        <w:gridCol w:w="376"/>
        <w:gridCol w:w="3992"/>
      </w:tblGrid>
      <w:tr w:rsidR="00DC21A2" w14:paraId="55F3EB07" w14:textId="77777777" w:rsidTr="009F71A2">
        <w:tc>
          <w:tcPr>
            <w:tcW w:w="106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F5A625" w14:textId="77777777" w:rsidR="00721553" w:rsidRDefault="00721553" w:rsidP="00433B7E">
            <w:pPr>
              <w:rPr>
                <w:b/>
              </w:rPr>
            </w:pPr>
          </w:p>
          <w:p w14:paraId="32F3BEBF" w14:textId="77777777" w:rsidR="009F71A2" w:rsidRPr="00267D00" w:rsidRDefault="009F71A2" w:rsidP="00433B7E">
            <w:pPr>
              <w:rPr>
                <w:b/>
              </w:rPr>
            </w:pPr>
            <w:r w:rsidRPr="00267D00">
              <w:rPr>
                <w:b/>
              </w:rPr>
              <w:t>Sydämen ultraäänitutkimus ruokatorven kautta</w:t>
            </w:r>
            <w:r w:rsidR="00977F44" w:rsidRPr="00267D00">
              <w:rPr>
                <w:b/>
              </w:rPr>
              <w:t xml:space="preserve"> (</w:t>
            </w:r>
            <w:proofErr w:type="spellStart"/>
            <w:r w:rsidR="00977F44" w:rsidRPr="00267D00">
              <w:rPr>
                <w:b/>
              </w:rPr>
              <w:t>transesophageal</w:t>
            </w:r>
            <w:proofErr w:type="spellEnd"/>
            <w:r w:rsidR="00977F44" w:rsidRPr="00267D00">
              <w:rPr>
                <w:b/>
              </w:rPr>
              <w:t xml:space="preserve"> </w:t>
            </w:r>
            <w:proofErr w:type="spellStart"/>
            <w:r w:rsidR="00977F44" w:rsidRPr="00267D00">
              <w:rPr>
                <w:b/>
              </w:rPr>
              <w:t>echocardiography</w:t>
            </w:r>
            <w:proofErr w:type="spellEnd"/>
            <w:r w:rsidR="00977F44" w:rsidRPr="00267D00">
              <w:rPr>
                <w:b/>
              </w:rPr>
              <w:t>, TEE</w:t>
            </w:r>
            <w:r w:rsidRPr="00267D00">
              <w:rPr>
                <w:b/>
              </w:rPr>
              <w:t xml:space="preserve">) </w:t>
            </w:r>
          </w:p>
          <w:p w14:paraId="4BE96F0A" w14:textId="77777777" w:rsidR="00DC21A2" w:rsidRDefault="009F71A2" w:rsidP="00433B7E">
            <w:r>
              <w:t xml:space="preserve">Kardiologiaan erikoistuvan lääkärin </w:t>
            </w:r>
            <w:r w:rsidR="00DC21A2">
              <w:t>arviointi</w:t>
            </w:r>
          </w:p>
          <w:p w14:paraId="5555C1AD" w14:textId="77777777" w:rsidR="00267D00" w:rsidRDefault="00267D00" w:rsidP="00433B7E"/>
        </w:tc>
      </w:tr>
      <w:tr w:rsidR="007D67A9" w14:paraId="6C194847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98C5BF0" w14:textId="77777777" w:rsidR="00823792" w:rsidRDefault="00823792" w:rsidP="00433B7E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8AFCB58" w14:textId="77777777" w:rsidR="00823792" w:rsidRDefault="00823792" w:rsidP="00433B7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3B18E1E9" w14:textId="77777777" w:rsidR="00823792" w:rsidRDefault="00823792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38C" w14:textId="77777777" w:rsidR="00823792" w:rsidRDefault="00823792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4209BC6" w14:textId="77777777" w:rsidR="00823792" w:rsidRDefault="00823792" w:rsidP="00433B7E">
            <w: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04D391" w14:textId="77777777" w:rsidR="00823792" w:rsidRDefault="00823792" w:rsidP="00433B7E">
            <w:r>
              <w:t>K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E355D4E" w14:textId="77777777" w:rsidR="00823792" w:rsidRDefault="00823792" w:rsidP="00433B7E">
            <w:r>
              <w:t>I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96E4D" w14:textId="77777777" w:rsidR="00823792" w:rsidRDefault="00823792" w:rsidP="00433B7E">
            <w:r>
              <w:t>Arvioinnissa painotetaan</w:t>
            </w:r>
          </w:p>
        </w:tc>
      </w:tr>
      <w:tr w:rsidR="007D67A9" w14:paraId="7229B38B" w14:textId="77777777" w:rsidTr="00721553">
        <w:tc>
          <w:tcPr>
            <w:tcW w:w="5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0F6B080" w14:textId="77777777" w:rsidR="007D67A9" w:rsidRDefault="007D67A9" w:rsidP="00433B7E">
            <w:r>
              <w:t>Tekninen osaaminen</w:t>
            </w:r>
          </w:p>
          <w:p w14:paraId="32DDD6C6" w14:textId="77777777" w:rsidR="00B21073" w:rsidRDefault="00B21073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852D38" w14:textId="77777777" w:rsidR="007D67A9" w:rsidRDefault="007D67A9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24752B" w14:textId="77777777" w:rsidR="007D67A9" w:rsidRDefault="007D67A9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AFB276" w14:textId="77777777" w:rsidR="007D67A9" w:rsidRDefault="007D67A9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5E296A" w14:textId="77777777" w:rsidR="007D67A9" w:rsidRDefault="007D67A9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667AB77" w14:textId="77777777" w:rsidR="007D67A9" w:rsidRDefault="007D67A9" w:rsidP="00433B7E"/>
        </w:tc>
      </w:tr>
      <w:tr w:rsidR="00355D74" w14:paraId="39720565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4D9C7FE" w14:textId="77777777" w:rsidR="00355D74" w:rsidRDefault="00355D74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A35B6" w14:textId="77777777" w:rsidR="00355D74" w:rsidRDefault="00355D74" w:rsidP="00433B7E">
            <w:r>
              <w:t>Tutkimukseen valmistautuminen</w:t>
            </w:r>
          </w:p>
          <w:p w14:paraId="5B4B6A2C" w14:textId="77777777" w:rsidR="00355D74" w:rsidRDefault="00355D74" w:rsidP="00433B7E"/>
          <w:p w14:paraId="7734F8EA" w14:textId="77777777" w:rsidR="00355D74" w:rsidRDefault="00355D74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E88" w14:textId="77777777" w:rsidR="00355D74" w:rsidRDefault="00355D74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A8BE541" w14:textId="77777777" w:rsidR="00355D74" w:rsidRDefault="00355D74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3E6E440" w14:textId="77777777" w:rsidR="00355D74" w:rsidRDefault="00355D74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CF4BD6" w14:textId="77777777" w:rsidR="00355D74" w:rsidRDefault="00355D74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0964" w14:textId="77777777" w:rsidR="009F71A2" w:rsidRDefault="009F71A2" w:rsidP="00433B7E">
            <w:r>
              <w:t>-</w:t>
            </w:r>
            <w:r w:rsidR="00355D74">
              <w:t>Potilaan tervehtiminen ja</w:t>
            </w:r>
            <w:r>
              <w:t xml:space="preserve"> henkilöllisyyden tarkastaminen</w:t>
            </w:r>
            <w:r w:rsidR="00355D74">
              <w:t xml:space="preserve"> </w:t>
            </w:r>
          </w:p>
          <w:p w14:paraId="657E0117" w14:textId="77777777" w:rsidR="001E25D1" w:rsidRDefault="009F71A2" w:rsidP="00433B7E">
            <w:r>
              <w:t>-</w:t>
            </w:r>
            <w:r w:rsidRPr="001E25D1">
              <w:rPr>
                <w:b/>
              </w:rPr>
              <w:t>T</w:t>
            </w:r>
            <w:r w:rsidR="00355D74" w:rsidRPr="001E25D1">
              <w:rPr>
                <w:b/>
              </w:rPr>
              <w:t>utkimuk</w:t>
            </w:r>
            <w:r w:rsidRPr="001E25D1">
              <w:rPr>
                <w:b/>
              </w:rPr>
              <w:t>sen tarkoituksen läpikäyminen</w:t>
            </w:r>
          </w:p>
          <w:p w14:paraId="2DFCBF4D" w14:textId="77777777" w:rsidR="001E25D1" w:rsidRDefault="001E25D1" w:rsidP="00433B7E">
            <w:r>
              <w:t>(indikaatio, toteutus)</w:t>
            </w:r>
          </w:p>
          <w:p w14:paraId="5443AEAF" w14:textId="77777777" w:rsidR="009F71A2" w:rsidRDefault="001E25D1" w:rsidP="00433B7E">
            <w:r>
              <w:t xml:space="preserve">-Kontraindikaatiot (ravinnotta olo, </w:t>
            </w:r>
            <w:r w:rsidR="00D14948">
              <w:t xml:space="preserve">allergiat, </w:t>
            </w:r>
            <w:r>
              <w:t>hampaat, vuotoriskit</w:t>
            </w:r>
            <w:r w:rsidR="00FF4163">
              <w:t xml:space="preserve"> (</w:t>
            </w:r>
            <w:proofErr w:type="spellStart"/>
            <w:r w:rsidR="00FF4163">
              <w:t>tromb</w:t>
            </w:r>
            <w:proofErr w:type="spellEnd"/>
            <w:r w:rsidR="00FF4163">
              <w:t xml:space="preserve"> &gt;50)</w:t>
            </w:r>
            <w:r>
              <w:t>, ruokatorven tila</w:t>
            </w:r>
            <w:r w:rsidR="00161639">
              <w:t xml:space="preserve">, </w:t>
            </w:r>
            <w:proofErr w:type="spellStart"/>
            <w:r w:rsidR="00161639">
              <w:t>ko</w:t>
            </w:r>
            <w:proofErr w:type="spellEnd"/>
            <w:r w:rsidR="00161639">
              <w:t>-operaatio</w:t>
            </w:r>
            <w:r>
              <w:t>)</w:t>
            </w:r>
          </w:p>
          <w:p w14:paraId="439154E1" w14:textId="77777777" w:rsidR="00355D74" w:rsidRDefault="00355D74" w:rsidP="00161639"/>
        </w:tc>
      </w:tr>
      <w:tr w:rsidR="00FE61E1" w14:paraId="766006F9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645BC5F" w14:textId="77777777" w:rsidR="00FE61E1" w:rsidRDefault="00FE61E1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869B2" w14:textId="77777777" w:rsidR="00FE61E1" w:rsidRDefault="00FE61E1" w:rsidP="00433B7E">
            <w:r>
              <w:t>Tekniset esivalmistelut</w:t>
            </w:r>
          </w:p>
          <w:p w14:paraId="06DB9BB2" w14:textId="77777777" w:rsidR="00FE61E1" w:rsidRDefault="00FE61E1" w:rsidP="00433B7E"/>
          <w:p w14:paraId="31F0C0D3" w14:textId="77777777" w:rsidR="00FE61E1" w:rsidRDefault="00FE61E1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B3A" w14:textId="77777777" w:rsidR="00FE61E1" w:rsidRDefault="00FE61E1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5E14256" w14:textId="77777777" w:rsidR="00FE61E1" w:rsidRDefault="00FE61E1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BAB73B" w14:textId="77777777" w:rsidR="00FE61E1" w:rsidRDefault="00FE61E1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14320B" w14:textId="77777777" w:rsidR="00FE61E1" w:rsidRDefault="00FE61E1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0A125" w14:textId="77777777" w:rsidR="004B37F2" w:rsidRDefault="004B37F2" w:rsidP="00433B7E">
            <w:r>
              <w:t>-Ultraäänisäätimen toiminta</w:t>
            </w:r>
          </w:p>
          <w:p w14:paraId="42C2D76A" w14:textId="77777777" w:rsidR="004B37F2" w:rsidRDefault="004B37F2" w:rsidP="00433B7E">
            <w:r>
              <w:t>-</w:t>
            </w:r>
            <w:r w:rsidRPr="004B37F2">
              <w:t>Ultraäänilaitteen hyvän e</w:t>
            </w:r>
            <w:r>
              <w:t>kg-rekisteröinnin varmistaminen</w:t>
            </w:r>
          </w:p>
          <w:p w14:paraId="47CEE895" w14:textId="77777777" w:rsidR="004B37F2" w:rsidRDefault="004B37F2" w:rsidP="00433B7E">
            <w:r>
              <w:t xml:space="preserve">-Puudutus </w:t>
            </w:r>
            <w:r w:rsidR="001B01E6">
              <w:t>(</w:t>
            </w:r>
            <w:proofErr w:type="spellStart"/>
            <w:r w:rsidR="001B01E6">
              <w:t>nielu+anturi</w:t>
            </w:r>
            <w:proofErr w:type="spellEnd"/>
            <w:r w:rsidR="001B01E6">
              <w:t xml:space="preserve">) </w:t>
            </w:r>
            <w:r>
              <w:t xml:space="preserve">ja </w:t>
            </w:r>
            <w:proofErr w:type="spellStart"/>
            <w:r>
              <w:t>tarv</w:t>
            </w:r>
            <w:proofErr w:type="spellEnd"/>
            <w:r>
              <w:t>. esilääkitys</w:t>
            </w:r>
          </w:p>
          <w:p w14:paraId="67BD6542" w14:textId="77777777" w:rsidR="004B37F2" w:rsidRDefault="004B37F2" w:rsidP="004B37F2">
            <w:r>
              <w:t>-Hammassuojaus</w:t>
            </w:r>
          </w:p>
          <w:p w14:paraId="67E2799A" w14:textId="77777777" w:rsidR="004B37F2" w:rsidRDefault="004B37F2" w:rsidP="00433B7E"/>
        </w:tc>
      </w:tr>
      <w:tr w:rsidR="00085EBD" w14:paraId="2AAFB19B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CF86C3A" w14:textId="77777777" w:rsidR="00085EBD" w:rsidRDefault="00085EBD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CCAF5" w14:textId="77777777" w:rsidR="00085EBD" w:rsidRDefault="00085EBD" w:rsidP="00433B7E">
            <w:r>
              <w:t>Instrumentaatio</w:t>
            </w:r>
          </w:p>
          <w:p w14:paraId="1FE2E356" w14:textId="77777777" w:rsidR="00085EBD" w:rsidRDefault="00085EBD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4E9" w14:textId="77777777" w:rsidR="00085EBD" w:rsidRDefault="00085EBD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887111A" w14:textId="77777777" w:rsidR="00085EBD" w:rsidRDefault="00085EBD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0A7DFD8" w14:textId="77777777" w:rsidR="00085EBD" w:rsidRDefault="00085EBD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4353A9" w14:textId="77777777" w:rsidR="00085EBD" w:rsidRDefault="00085EBD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4D57" w14:textId="77777777" w:rsidR="00085EBD" w:rsidRDefault="001B01E6" w:rsidP="00433B7E">
            <w:r>
              <w:t>-Potilaan a</w:t>
            </w:r>
            <w:r w:rsidR="00085EBD">
              <w:t>sento</w:t>
            </w:r>
          </w:p>
          <w:p w14:paraId="72BCDF5D" w14:textId="77777777" w:rsidR="001B01E6" w:rsidRDefault="001B01E6" w:rsidP="00433B7E">
            <w:r>
              <w:t>-Anturin lukon vapautus</w:t>
            </w:r>
          </w:p>
          <w:p w14:paraId="52D1EE0B" w14:textId="77777777" w:rsidR="00085EBD" w:rsidRDefault="00085EBD" w:rsidP="00433B7E">
            <w:r>
              <w:t>-Ei voima</w:t>
            </w:r>
            <w:r w:rsidR="00D613B5">
              <w:t>n</w:t>
            </w:r>
            <w:r>
              <w:t>käyttöä</w:t>
            </w:r>
          </w:p>
          <w:p w14:paraId="5AA5EE31" w14:textId="77777777" w:rsidR="00085EBD" w:rsidRDefault="00085EBD" w:rsidP="00433B7E"/>
        </w:tc>
      </w:tr>
      <w:tr w:rsidR="00355D74" w14:paraId="5DAD6AF5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13D5F0D" w14:textId="77777777" w:rsidR="00355D74" w:rsidRDefault="00355D74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4441A" w14:textId="77777777" w:rsidR="00355D74" w:rsidRDefault="00355D74" w:rsidP="00433B7E">
            <w:r>
              <w:t>Kuvan optimointi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CC5" w14:textId="77777777" w:rsidR="00355D74" w:rsidRDefault="00355D74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3F0BAA" w14:textId="77777777" w:rsidR="00355D74" w:rsidRDefault="00355D74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AF5A64" w14:textId="77777777" w:rsidR="00355D74" w:rsidRDefault="00355D74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2B7BCE" w14:textId="77777777" w:rsidR="00355D74" w:rsidRDefault="00355D74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960A2" w14:textId="77777777" w:rsidR="00355D74" w:rsidRDefault="001B01E6" w:rsidP="00433B7E">
            <w:r>
              <w:t>-</w:t>
            </w:r>
            <w:r w:rsidR="00355D74">
              <w:t xml:space="preserve">Tarvittaessa aktiivisesti käytetään laiteoptimointeja, kuvan kavennusta, lyhennystä, fokusta, </w:t>
            </w:r>
            <w:proofErr w:type="spellStart"/>
            <w:r w:rsidR="00355D74">
              <w:t>gain</w:t>
            </w:r>
            <w:proofErr w:type="spellEnd"/>
            <w:r w:rsidR="00355D74">
              <w:t>-säätöä</w:t>
            </w:r>
            <w:r w:rsidR="00D613B5">
              <w:t xml:space="preserve"> jne</w:t>
            </w:r>
            <w:r w:rsidR="00355D74">
              <w:t xml:space="preserve">. </w:t>
            </w:r>
          </w:p>
          <w:p w14:paraId="483CF5AD" w14:textId="77777777" w:rsidR="001B01E6" w:rsidRDefault="001B01E6" w:rsidP="00433B7E">
            <w:r>
              <w:t xml:space="preserve">-Kulman/korkeuden vaihtoa </w:t>
            </w:r>
          </w:p>
          <w:p w14:paraId="65A9CAFB" w14:textId="77777777" w:rsidR="001B01E6" w:rsidRDefault="001B01E6" w:rsidP="00433B7E">
            <w:r>
              <w:t>-</w:t>
            </w:r>
            <w:proofErr w:type="spellStart"/>
            <w:r>
              <w:t>Ante</w:t>
            </w:r>
            <w:proofErr w:type="spellEnd"/>
            <w:r>
              <w:t>- ja retrofleksio</w:t>
            </w:r>
          </w:p>
          <w:p w14:paraId="3DDCF6EB" w14:textId="77777777" w:rsidR="00BD5633" w:rsidRDefault="00BD5633" w:rsidP="00433B7E">
            <w:r>
              <w:t>-Bi-(x-)</w:t>
            </w:r>
            <w:proofErr w:type="spellStart"/>
            <w:r>
              <w:t>plane</w:t>
            </w:r>
            <w:proofErr w:type="spellEnd"/>
          </w:p>
          <w:p w14:paraId="60F97940" w14:textId="77777777" w:rsidR="00994EEE" w:rsidRDefault="00994EEE" w:rsidP="00433B7E"/>
        </w:tc>
      </w:tr>
      <w:tr w:rsidR="00355D74" w14:paraId="0E72C0D0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0ED299F" w14:textId="77777777" w:rsidR="00355D74" w:rsidRDefault="00355D74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292D4" w14:textId="77777777" w:rsidR="00355D74" w:rsidRDefault="00355D74" w:rsidP="00433B7E">
            <w:r>
              <w:t>Kuvien taltiointi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F3B" w14:textId="77777777" w:rsidR="00355D74" w:rsidRDefault="00355D74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42E9777" w14:textId="77777777" w:rsidR="00355D74" w:rsidRDefault="00355D74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755938" w14:textId="77777777" w:rsidR="00355D74" w:rsidRDefault="00355D74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EC7A88" w14:textId="77777777" w:rsidR="00355D74" w:rsidRDefault="00355D74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58E4B" w14:textId="77777777" w:rsidR="00F34FA9" w:rsidRDefault="00D613B5" w:rsidP="00907585">
            <w:r>
              <w:t>-</w:t>
            </w:r>
            <w:r w:rsidR="00355D74">
              <w:t xml:space="preserve">Riittävä ja hyvälaatuinen dokumentointi. </w:t>
            </w:r>
            <w:r>
              <w:t>-</w:t>
            </w:r>
            <w:r w:rsidR="00355D74">
              <w:t xml:space="preserve">Liian vähäinen dokumentointi sekä epäselvien, epäinformatiivisten ja liian lyhyiden </w:t>
            </w:r>
            <w:proofErr w:type="spellStart"/>
            <w:r w:rsidR="00355D74">
              <w:t>looppien</w:t>
            </w:r>
            <w:proofErr w:type="spellEnd"/>
            <w:r w:rsidR="00355D74">
              <w:t xml:space="preserve"> (sätkykuvat) toistuv</w:t>
            </w:r>
            <w:r w:rsidR="00EF40AA">
              <w:t>a taltiointi vähentää pisteitä</w:t>
            </w:r>
          </w:p>
          <w:p w14:paraId="1CD0B9C0" w14:textId="77777777" w:rsidR="00907585" w:rsidRDefault="00907585" w:rsidP="00907585"/>
        </w:tc>
      </w:tr>
      <w:tr w:rsidR="00355D74" w14:paraId="073C084D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35B98AB" w14:textId="77777777" w:rsidR="00355D74" w:rsidRDefault="00355D74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CBF4C" w14:textId="77777777" w:rsidR="00355D74" w:rsidRDefault="00355D74" w:rsidP="00433B7E">
            <w:r>
              <w:t>Kliinisesti merkittävimpien virhelähteiden hallinta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505" w14:textId="77777777" w:rsidR="00355D74" w:rsidRDefault="00355D74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1E858F" w14:textId="77777777" w:rsidR="00355D74" w:rsidRDefault="00355D74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DF6A97F" w14:textId="77777777" w:rsidR="00355D74" w:rsidRDefault="00355D74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D15237" w14:textId="77777777" w:rsidR="00355D74" w:rsidRDefault="00355D74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BE319" w14:textId="77777777" w:rsidR="001B01E6" w:rsidRDefault="0053382E" w:rsidP="00433B7E">
            <w:r>
              <w:t>-Kaikukatveet (</w:t>
            </w:r>
            <w:proofErr w:type="spellStart"/>
            <w:r w:rsidRPr="0053382E">
              <w:rPr>
                <w:i/>
              </w:rPr>
              <w:t>Coumadin</w:t>
            </w:r>
            <w:proofErr w:type="spellEnd"/>
            <w:r w:rsidR="001B01E6" w:rsidRPr="0053382E">
              <w:rPr>
                <w:i/>
              </w:rPr>
              <w:t xml:space="preserve"> </w:t>
            </w:r>
            <w:proofErr w:type="spellStart"/>
            <w:r w:rsidR="001B01E6" w:rsidRPr="0053382E">
              <w:rPr>
                <w:i/>
              </w:rPr>
              <w:t>ridge</w:t>
            </w:r>
            <w:proofErr w:type="spellEnd"/>
          </w:p>
          <w:p w14:paraId="7953E4C2" w14:textId="77777777" w:rsidR="00AE424A" w:rsidRDefault="001B01E6" w:rsidP="00433B7E">
            <w:r>
              <w:t xml:space="preserve"> -&gt;eteiskorvakkeen katve)</w:t>
            </w:r>
          </w:p>
          <w:p w14:paraId="227BECE6" w14:textId="77777777" w:rsidR="00AE424A" w:rsidRDefault="00AE424A" w:rsidP="00433B7E"/>
        </w:tc>
      </w:tr>
      <w:tr w:rsidR="008F476A" w14:paraId="623E0B97" w14:textId="77777777" w:rsidTr="00721553">
        <w:trPr>
          <w:trHeight w:val="592"/>
        </w:trPr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5173629" w14:textId="77777777" w:rsidR="008F476A" w:rsidRDefault="008F476A" w:rsidP="00433B7E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5819D" w14:textId="77777777" w:rsidR="00AE424A" w:rsidRDefault="00721553" w:rsidP="00AE424A">
            <w:proofErr w:type="spellStart"/>
            <w:r>
              <w:t>Trakh</w:t>
            </w:r>
            <w:r w:rsidR="00AE424A">
              <w:t>eaalisen</w:t>
            </w:r>
            <w:proofErr w:type="spellEnd"/>
            <w:r w:rsidR="00AE424A">
              <w:t xml:space="preserve"> position tunnistaminen</w:t>
            </w:r>
          </w:p>
          <w:p w14:paraId="4ACA18C9" w14:textId="77777777" w:rsidR="008F476A" w:rsidRDefault="008F476A" w:rsidP="00433B7E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C10" w14:textId="77777777" w:rsidR="008F476A" w:rsidRDefault="008F476A" w:rsidP="00433B7E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46C1DF" w14:textId="77777777" w:rsidR="008F476A" w:rsidRDefault="008F476A" w:rsidP="00433B7E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885C9A" w14:textId="77777777" w:rsidR="008F476A" w:rsidRDefault="008F476A" w:rsidP="00433B7E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5582EB" w14:textId="77777777" w:rsidR="008F476A" w:rsidRDefault="008F476A" w:rsidP="00433B7E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5EB2" w14:textId="77777777" w:rsidR="00AE424A" w:rsidRDefault="00AE424A" w:rsidP="00433B7E">
            <w:r>
              <w:t>-Poikkeava limaisuus/yskiminen</w:t>
            </w:r>
          </w:p>
          <w:p w14:paraId="741986A9" w14:textId="77777777" w:rsidR="008F476A" w:rsidRDefault="00AE424A" w:rsidP="00433B7E">
            <w:r>
              <w:t>-Poikkeavat kuvat/normaaleja kuvakulmia ei saavuteta</w:t>
            </w:r>
          </w:p>
          <w:p w14:paraId="125003D9" w14:textId="77777777" w:rsidR="00AE424A" w:rsidRDefault="00AE424A" w:rsidP="00433B7E">
            <w:r>
              <w:t>-Anturi ei etene normaaliin tapaan</w:t>
            </w:r>
          </w:p>
          <w:p w14:paraId="22B05873" w14:textId="77777777" w:rsidR="00012A84" w:rsidRDefault="00012A84" w:rsidP="00433B7E"/>
        </w:tc>
      </w:tr>
      <w:tr w:rsidR="00012A84" w14:paraId="03D04F1D" w14:textId="77777777" w:rsidTr="00721553">
        <w:trPr>
          <w:trHeight w:val="592"/>
        </w:trPr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14F9B91" w14:textId="77777777" w:rsidR="00012A84" w:rsidRDefault="00012A84" w:rsidP="00012A84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FB8E1" w14:textId="77777777" w:rsidR="00012A84" w:rsidRPr="001F32CE" w:rsidRDefault="00012A84" w:rsidP="00012A84">
            <w:r>
              <w:t>Yleinen mittausten tarkkuus ja luotettavuus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A37" w14:textId="77777777" w:rsidR="00012A84" w:rsidRPr="001F32CE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415330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215605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6EDC1C7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FBF78" w14:textId="77777777" w:rsidR="00012A84" w:rsidRDefault="00012A84" w:rsidP="00012A84">
            <w:r>
              <w:t xml:space="preserve">-Parametrit mitataan tarkkarajaisesta rekisteröinnistä oikeassa faasissa ja oikeasta paikasta (koskee kaikkia </w:t>
            </w:r>
            <w:proofErr w:type="spellStart"/>
            <w:r>
              <w:t>mittuksia</w:t>
            </w:r>
            <w:proofErr w:type="spellEnd"/>
            <w:r>
              <w:t xml:space="preserve">). </w:t>
            </w:r>
          </w:p>
          <w:p w14:paraId="54D11FB5" w14:textId="77777777" w:rsidR="00012A84" w:rsidRDefault="00012A84" w:rsidP="00012A84">
            <w:r>
              <w:t>-Mittaukset tehdään pääsääntöisesti nimettyinä (</w:t>
            </w:r>
            <w:proofErr w:type="spellStart"/>
            <w:r>
              <w:t>labeled</w:t>
            </w:r>
            <w:proofErr w:type="spellEnd"/>
            <w:r>
              <w:t>)</w:t>
            </w:r>
          </w:p>
          <w:p w14:paraId="75BA36AC" w14:textId="77777777" w:rsidR="00012A84" w:rsidRDefault="00012A84" w:rsidP="00012A84"/>
        </w:tc>
      </w:tr>
      <w:tr w:rsidR="00721553" w14:paraId="5F4751BB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977AAEE" w14:textId="77777777" w:rsidR="00012A84" w:rsidRPr="001536B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EE54A6C" w14:textId="77777777" w:rsidR="00012A84" w:rsidRPr="00721553" w:rsidRDefault="00012A84" w:rsidP="00012A84">
            <w:r w:rsidRPr="00721553">
              <w:t>Pisteet</w:t>
            </w:r>
          </w:p>
          <w:p w14:paraId="2D64E288" w14:textId="77777777" w:rsidR="00012A84" w:rsidRPr="00F34FA9" w:rsidRDefault="00012A84" w:rsidP="00012A84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535852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FFE42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79F3DB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CF626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CBBE42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F4EDB7F" w14:textId="77777777" w:rsidR="00012A84" w:rsidRDefault="00012A84" w:rsidP="00012A84"/>
        </w:tc>
      </w:tr>
      <w:tr w:rsidR="00012A84" w14:paraId="08D09788" w14:textId="77777777" w:rsidTr="00721553">
        <w:tc>
          <w:tcPr>
            <w:tcW w:w="5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4E174E6C" w14:textId="77777777" w:rsidR="00012A84" w:rsidRDefault="00012A84" w:rsidP="00012A84">
            <w:r>
              <w:t>Ultraäänitutkimuksen toteutus, indikaation mukaisesti (soveltuvin osin)</w:t>
            </w:r>
          </w:p>
          <w:p w14:paraId="6F2856C1" w14:textId="77777777" w:rsidR="00B21073" w:rsidRDefault="00B21073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951BED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5D5000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0869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0F67A03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AB3A512" w14:textId="77777777" w:rsidR="00012A84" w:rsidRDefault="00012A84" w:rsidP="00012A84"/>
        </w:tc>
      </w:tr>
      <w:tr w:rsidR="00721553" w14:paraId="765429F0" w14:textId="77777777" w:rsidTr="00721553">
        <w:trPr>
          <w:trHeight w:val="449"/>
        </w:trPr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551F6C7" w14:textId="77777777" w:rsidR="00721553" w:rsidRDefault="00721553" w:rsidP="00012A84"/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4F6DF" w14:textId="77777777" w:rsidR="00721553" w:rsidRDefault="00721553" w:rsidP="00012A84">
            <w:r>
              <w:t xml:space="preserve">Tutkimisjärjestys: </w:t>
            </w:r>
          </w:p>
          <w:p w14:paraId="462FCD43" w14:textId="77777777" w:rsidR="00721553" w:rsidRDefault="00721553" w:rsidP="00012A84">
            <w:r>
              <w:t>Ensimmäisenä tärkein kysymyksenasettelu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DBF" w14:textId="77777777" w:rsidR="00721553" w:rsidRDefault="00721553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CD5A06" w14:textId="77777777" w:rsidR="00721553" w:rsidRDefault="00721553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037684" w14:textId="77777777" w:rsidR="00721553" w:rsidRDefault="00721553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AE673BA" w14:textId="77777777" w:rsidR="00721553" w:rsidRDefault="00721553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2953D" w14:textId="77777777" w:rsidR="00721553" w:rsidRDefault="00721553" w:rsidP="00012A84"/>
        </w:tc>
      </w:tr>
      <w:tr w:rsidR="00012A84" w14:paraId="4B66A4B3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5D9C1DE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DEF27DB" w14:textId="77777777" w:rsidR="00012A84" w:rsidRDefault="00012A84" w:rsidP="00012A84">
            <w:proofErr w:type="spellStart"/>
            <w:r>
              <w:t>Mitraaliläppä</w:t>
            </w:r>
            <w:proofErr w:type="spellEnd"/>
          </w:p>
          <w:p w14:paraId="3AD8DDF7" w14:textId="77777777" w:rsidR="00A72FF4" w:rsidRDefault="00A72FF4" w:rsidP="00012A84"/>
          <w:p w14:paraId="2CC82BAB" w14:textId="77777777" w:rsidR="00012A84" w:rsidRDefault="00012A84" w:rsidP="00012A84">
            <w:r>
              <w:t xml:space="preserve">   -</w:t>
            </w:r>
            <w:proofErr w:type="spellStart"/>
            <w:r>
              <w:t>Mitraalivuoto</w:t>
            </w:r>
            <w:proofErr w:type="spellEnd"/>
          </w:p>
          <w:p w14:paraId="163FF7EB" w14:textId="77777777" w:rsidR="00012A84" w:rsidRDefault="00012A84" w:rsidP="00012A84"/>
          <w:p w14:paraId="2F16C013" w14:textId="77777777" w:rsidR="00012A84" w:rsidRDefault="00012A84" w:rsidP="00012A84"/>
          <w:p w14:paraId="16D35A3E" w14:textId="77777777" w:rsidR="00012A84" w:rsidRDefault="00012A84" w:rsidP="00012A84"/>
          <w:p w14:paraId="4539BEFC" w14:textId="77777777" w:rsidR="00012A84" w:rsidRDefault="00012A84" w:rsidP="00012A84">
            <w:r>
              <w:t xml:space="preserve"> </w:t>
            </w:r>
          </w:p>
          <w:p w14:paraId="5360A7CE" w14:textId="77777777" w:rsidR="00012A84" w:rsidRDefault="00012A84" w:rsidP="00012A84"/>
          <w:p w14:paraId="3E127702" w14:textId="77777777" w:rsidR="00012A84" w:rsidRDefault="00012A84" w:rsidP="00012A84">
            <w:r>
              <w:t xml:space="preserve">  -</w:t>
            </w:r>
            <w:proofErr w:type="spellStart"/>
            <w:r>
              <w:t>Mitraalistenoosi</w:t>
            </w:r>
            <w:proofErr w:type="spellEnd"/>
          </w:p>
          <w:p w14:paraId="656C5427" w14:textId="77777777" w:rsidR="00012A84" w:rsidRDefault="00012A84" w:rsidP="00012A84"/>
          <w:p w14:paraId="07E54080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00E82A4C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723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3AB606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C660774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38CFF8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4D57" w14:textId="77777777" w:rsidR="00012A84" w:rsidRDefault="00012A84" w:rsidP="00012A84">
            <w:pPr>
              <w:rPr>
                <w:rFonts w:cstheme="minorHAnsi"/>
              </w:rPr>
            </w:pPr>
            <w:r>
              <w:t>-0</w:t>
            </w:r>
            <w:r>
              <w:rPr>
                <w:rFonts w:cstheme="minorHAnsi"/>
              </w:rPr>
              <w:t>°</w:t>
            </w:r>
            <w:r>
              <w:t>, 60</w:t>
            </w:r>
            <w:r>
              <w:rPr>
                <w:rFonts w:cstheme="minorHAnsi"/>
              </w:rPr>
              <w:t>°</w:t>
            </w:r>
            <w:r>
              <w:t>, 90</w:t>
            </w:r>
            <w:r>
              <w:rPr>
                <w:rFonts w:cstheme="minorHAnsi"/>
              </w:rPr>
              <w:t>°, 135°</w:t>
            </w:r>
          </w:p>
          <w:p w14:paraId="1396B9D5" w14:textId="77777777" w:rsidR="00A72FF4" w:rsidRDefault="00A72FF4" w:rsidP="00012A84">
            <w:pPr>
              <w:rPr>
                <w:rFonts w:cstheme="minorHAnsi"/>
              </w:rPr>
            </w:pPr>
          </w:p>
          <w:p w14:paraId="1863CED6" w14:textId="77777777" w:rsidR="00012A84" w:rsidRPr="00C851CE" w:rsidRDefault="00CA35E9" w:rsidP="00012A84">
            <w:r>
              <w:t>-Mekanis</w:t>
            </w:r>
            <w:r w:rsidR="00012A84">
              <w:t>mi, paikallistaminen</w:t>
            </w:r>
          </w:p>
          <w:p w14:paraId="4802B2E5" w14:textId="77777777" w:rsidR="00012A84" w:rsidRDefault="00012A84" w:rsidP="00012A84">
            <w:pPr>
              <w:rPr>
                <w:rFonts w:cstheme="minorHAnsi"/>
              </w:rPr>
            </w:pPr>
            <w:r>
              <w:rPr>
                <w:rFonts w:cstheme="minorHAnsi"/>
              </w:rPr>
              <w:t>-Vaikeusaste (</w:t>
            </w:r>
            <w:proofErr w:type="spellStart"/>
            <w:proofErr w:type="gramStart"/>
            <w:r>
              <w:rPr>
                <w:rFonts w:cstheme="minorHAnsi"/>
              </w:rPr>
              <w:t>silmämääräinen,PISA</w:t>
            </w:r>
            <w:proofErr w:type="spellEnd"/>
            <w:proofErr w:type="gramEnd"/>
            <w:r>
              <w:rPr>
                <w:rFonts w:cstheme="minorHAnsi"/>
              </w:rPr>
              <w:t>, ERO)</w:t>
            </w:r>
          </w:p>
          <w:p w14:paraId="2A95DC26" w14:textId="77777777" w:rsidR="00012A84" w:rsidRDefault="00012A84" w:rsidP="00012A8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Kordat</w:t>
            </w:r>
            <w:proofErr w:type="spellEnd"/>
            <w:r>
              <w:rPr>
                <w:rFonts w:cstheme="minorHAnsi"/>
              </w:rPr>
              <w:t>, papillaarilihakset</w:t>
            </w:r>
          </w:p>
          <w:p w14:paraId="522B794B" w14:textId="77777777" w:rsidR="00012A84" w:rsidRDefault="00012A84" w:rsidP="00012A84">
            <w:r>
              <w:rPr>
                <w:rFonts w:cstheme="minorHAnsi"/>
              </w:rPr>
              <w:t>-Virtaus keuhkolaskimoissa</w:t>
            </w:r>
          </w:p>
          <w:p w14:paraId="68D903C4" w14:textId="77777777" w:rsidR="00012A84" w:rsidRDefault="00012A84" w:rsidP="00012A84">
            <w:r>
              <w:t>-3D</w:t>
            </w:r>
          </w:p>
          <w:p w14:paraId="68726804" w14:textId="77777777" w:rsidR="00012A84" w:rsidRDefault="00012A84" w:rsidP="00012A84"/>
          <w:p w14:paraId="080D5E4A" w14:textId="77777777" w:rsidR="00012A84" w:rsidRDefault="00012A84" w:rsidP="00012A84">
            <w:r>
              <w:t>-CW virtaus</w:t>
            </w:r>
          </w:p>
          <w:p w14:paraId="03E6E187" w14:textId="77777777" w:rsidR="00CA35E9" w:rsidRDefault="00CA35E9" w:rsidP="00012A84">
            <w:r>
              <w:t>-Kalkkisuus, liikkuvuus</w:t>
            </w:r>
          </w:p>
        </w:tc>
      </w:tr>
      <w:tr w:rsidR="00012A84" w14:paraId="7EC798EB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BC94AC2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445C540" w14:textId="77777777" w:rsidR="00012A84" w:rsidRDefault="00012A84" w:rsidP="00012A84">
            <w:r>
              <w:t>Aorttaläppä</w:t>
            </w:r>
          </w:p>
          <w:p w14:paraId="73ACFABE" w14:textId="77777777" w:rsidR="00C81BF5" w:rsidRDefault="00C81BF5" w:rsidP="00012A84"/>
          <w:p w14:paraId="4E1C4AB3" w14:textId="77777777" w:rsidR="00012A84" w:rsidRDefault="00012A84" w:rsidP="00012A84">
            <w:r>
              <w:t xml:space="preserve">   -Aorttavuoto</w:t>
            </w:r>
          </w:p>
          <w:p w14:paraId="2E6AA2A6" w14:textId="77777777" w:rsidR="00012A84" w:rsidRDefault="00012A84" w:rsidP="00012A84"/>
          <w:p w14:paraId="4BEE8A2E" w14:textId="77777777" w:rsidR="00012A84" w:rsidRDefault="00012A84" w:rsidP="00012A84"/>
          <w:p w14:paraId="1937D251" w14:textId="77777777" w:rsidR="00012A84" w:rsidRDefault="00012A84" w:rsidP="00012A84">
            <w:r>
              <w:t xml:space="preserve">   -</w:t>
            </w:r>
            <w:proofErr w:type="spellStart"/>
            <w:r>
              <w:t>Aorttastenoosi</w:t>
            </w:r>
            <w:proofErr w:type="spellEnd"/>
          </w:p>
          <w:p w14:paraId="0D8C2B78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556C5D5B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FD4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0B84B3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EEBB50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494E8AB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EC4A8" w14:textId="77777777" w:rsidR="00012A84" w:rsidRDefault="00A72FF4" w:rsidP="00012A84">
            <w:pPr>
              <w:rPr>
                <w:rFonts w:cstheme="minorHAnsi"/>
              </w:rPr>
            </w:pPr>
            <w:r>
              <w:t>-40</w:t>
            </w:r>
            <w:r>
              <w:rPr>
                <w:rFonts w:cstheme="minorHAnsi"/>
              </w:rPr>
              <w:t>°, 125</w:t>
            </w:r>
            <w:r w:rsidR="00012A84">
              <w:rPr>
                <w:rFonts w:cstheme="minorHAnsi"/>
              </w:rPr>
              <w:t>°</w:t>
            </w:r>
          </w:p>
          <w:p w14:paraId="7EBB4761" w14:textId="77777777" w:rsidR="00CA35E9" w:rsidRDefault="00CA35E9" w:rsidP="00012A84">
            <w:pPr>
              <w:rPr>
                <w:rFonts w:cstheme="minorHAnsi"/>
              </w:rPr>
            </w:pPr>
          </w:p>
          <w:p w14:paraId="71AE5915" w14:textId="77777777" w:rsidR="00CA35E9" w:rsidRDefault="00CA35E9" w:rsidP="00012A84">
            <w:pPr>
              <w:rPr>
                <w:rFonts w:cstheme="minorHAnsi"/>
              </w:rPr>
            </w:pPr>
            <w:r>
              <w:rPr>
                <w:rFonts w:cstheme="minorHAnsi"/>
              </w:rPr>
              <w:t>-Mekanismi</w:t>
            </w:r>
          </w:p>
          <w:p w14:paraId="489C7CC7" w14:textId="77777777" w:rsidR="00C81BF5" w:rsidRDefault="00CA35E9" w:rsidP="00012A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-Läpän </w:t>
            </w:r>
            <w:proofErr w:type="spellStart"/>
            <w:r>
              <w:rPr>
                <w:rFonts w:cstheme="minorHAnsi"/>
              </w:rPr>
              <w:t>kuspisuus</w:t>
            </w:r>
            <w:proofErr w:type="spellEnd"/>
            <w:r>
              <w:rPr>
                <w:rFonts w:cstheme="minorHAnsi"/>
              </w:rPr>
              <w:t xml:space="preserve"> ja kalkkisuus</w:t>
            </w:r>
          </w:p>
          <w:p w14:paraId="366BCBC4" w14:textId="77777777" w:rsidR="00C81BF5" w:rsidRDefault="00C81BF5" w:rsidP="00012A84">
            <w:pPr>
              <w:rPr>
                <w:rFonts w:cstheme="minorHAnsi"/>
              </w:rPr>
            </w:pPr>
            <w:r>
              <w:rPr>
                <w:rFonts w:cstheme="minorHAnsi"/>
              </w:rPr>
              <w:t>-Väri</w:t>
            </w:r>
            <w:r w:rsidR="00CA35E9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(silmämääräinen)</w:t>
            </w:r>
          </w:p>
          <w:p w14:paraId="6074E023" w14:textId="77777777" w:rsidR="00CA35E9" w:rsidRDefault="00CA35E9" w:rsidP="00012A84"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Ao</w:t>
            </w:r>
            <w:proofErr w:type="spellEnd"/>
            <w:r>
              <w:rPr>
                <w:rFonts w:cstheme="minorHAnsi"/>
              </w:rPr>
              <w:t xml:space="preserve"> ja LVOT mitat</w:t>
            </w:r>
          </w:p>
        </w:tc>
      </w:tr>
      <w:tr w:rsidR="00012A84" w14:paraId="7639ED96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A427964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337BB48" w14:textId="77777777" w:rsidR="00CA35E9" w:rsidRDefault="00CA35E9" w:rsidP="00012A84">
            <w:r>
              <w:t>Vasen eteiskorvake (hyytymä?)</w:t>
            </w:r>
          </w:p>
          <w:p w14:paraId="3C189DB6" w14:textId="77777777" w:rsidR="00012A84" w:rsidRDefault="00012A84" w:rsidP="00012A84"/>
          <w:p w14:paraId="17671FF8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A422031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35D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559D80E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C25D70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876F0C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C05A4" w14:textId="77777777" w:rsidR="00012A84" w:rsidRDefault="00012A84" w:rsidP="00012A84">
            <w:r>
              <w:t>-40</w:t>
            </w:r>
            <w:r>
              <w:rPr>
                <w:rFonts w:cstheme="minorHAnsi"/>
              </w:rPr>
              <w:t>°, 120°</w:t>
            </w:r>
          </w:p>
          <w:p w14:paraId="233115BC" w14:textId="77777777" w:rsidR="00012A84" w:rsidRDefault="00012A84" w:rsidP="00012A84">
            <w:r>
              <w:t>-Värit, virtaus</w:t>
            </w:r>
          </w:p>
          <w:p w14:paraId="2D1B86C5" w14:textId="77777777" w:rsidR="00012A84" w:rsidRDefault="00012A84" w:rsidP="00012A84">
            <w:r>
              <w:t>-PW</w:t>
            </w:r>
          </w:p>
          <w:p w14:paraId="140DF342" w14:textId="77777777" w:rsidR="00012A84" w:rsidRDefault="00012A84" w:rsidP="00012A84"/>
        </w:tc>
      </w:tr>
      <w:tr w:rsidR="00012A84" w14:paraId="7DAD504F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75C7FB1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29B67DE" w14:textId="77777777" w:rsidR="00012A84" w:rsidRDefault="00012A84" w:rsidP="00012A84">
            <w:proofErr w:type="spellStart"/>
            <w:r>
              <w:t>Eteisseptum</w:t>
            </w:r>
            <w:proofErr w:type="spellEnd"/>
          </w:p>
          <w:p w14:paraId="3EEC7CD3" w14:textId="77777777" w:rsidR="00012A84" w:rsidRDefault="00012A84" w:rsidP="00012A84"/>
          <w:p w14:paraId="117D87F1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7D4E180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0C6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B3AB63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C2DE8A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E02B6D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BF87" w14:textId="77777777" w:rsidR="00012A84" w:rsidRDefault="00012A84" w:rsidP="00012A84">
            <w:r>
              <w:t>-40</w:t>
            </w:r>
            <w:r>
              <w:rPr>
                <w:rFonts w:cstheme="minorHAnsi"/>
              </w:rPr>
              <w:t>°, 120°</w:t>
            </w:r>
          </w:p>
          <w:p w14:paraId="5D366A18" w14:textId="77777777" w:rsidR="00012A84" w:rsidRDefault="00012A84" w:rsidP="00012A84">
            <w:r>
              <w:t>-Oikovirtaus</w:t>
            </w:r>
            <w:r w:rsidR="00951FC4">
              <w:t xml:space="preserve"> (ja sen suunta)</w:t>
            </w:r>
          </w:p>
          <w:p w14:paraId="0B910293" w14:textId="77777777" w:rsidR="00012A84" w:rsidRDefault="00012A84" w:rsidP="00012A84">
            <w:r>
              <w:t>-Aukon koko</w:t>
            </w:r>
          </w:p>
          <w:p w14:paraId="551C6B70" w14:textId="77777777" w:rsidR="00012A84" w:rsidRDefault="00012A84" w:rsidP="00012A84">
            <w:r>
              <w:t>-Kuplatesti</w:t>
            </w:r>
          </w:p>
          <w:p w14:paraId="3E527DB5" w14:textId="77777777" w:rsidR="00012A84" w:rsidRDefault="00012A84" w:rsidP="00012A84"/>
        </w:tc>
      </w:tr>
      <w:tr w:rsidR="00012A84" w14:paraId="01313E4C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CEED271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10C410B" w14:textId="77777777" w:rsidR="00012A84" w:rsidRDefault="00012A84" w:rsidP="00012A84">
            <w:proofErr w:type="spellStart"/>
            <w:r>
              <w:t>Endokardiitti</w:t>
            </w:r>
            <w:proofErr w:type="spellEnd"/>
          </w:p>
          <w:p w14:paraId="7E2836E8" w14:textId="77777777" w:rsidR="00012A84" w:rsidRDefault="00012A84" w:rsidP="00012A84"/>
          <w:p w14:paraId="67CF627B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A0200CC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C1A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CA571EA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20FEA24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96092C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AA944" w14:textId="77777777" w:rsidR="00012A84" w:rsidRDefault="00012A84" w:rsidP="00012A84">
            <w:r>
              <w:t>-</w:t>
            </w:r>
            <w:proofErr w:type="spellStart"/>
            <w:r>
              <w:t>Vegetaation</w:t>
            </w:r>
            <w:proofErr w:type="spellEnd"/>
            <w:r>
              <w:t xml:space="preserve"> koko</w:t>
            </w:r>
          </w:p>
          <w:p w14:paraId="726C5CBB" w14:textId="77777777" w:rsidR="00012A84" w:rsidRDefault="00012A84" w:rsidP="00012A84">
            <w:r>
              <w:lastRenderedPageBreak/>
              <w:t xml:space="preserve">-Komplikaatiot (läppävaikutukset, </w:t>
            </w:r>
            <w:proofErr w:type="spellStart"/>
            <w:r>
              <w:t>abskessi</w:t>
            </w:r>
            <w:r w:rsidR="001377D1">
              <w:t>t</w:t>
            </w:r>
            <w:proofErr w:type="spellEnd"/>
            <w:r>
              <w:t xml:space="preserve">, </w:t>
            </w:r>
            <w:proofErr w:type="spellStart"/>
            <w:r>
              <w:t>fistelöinti</w:t>
            </w:r>
            <w:proofErr w:type="spellEnd"/>
            <w:r>
              <w:t>)</w:t>
            </w:r>
          </w:p>
          <w:p w14:paraId="422E79A1" w14:textId="77777777" w:rsidR="00012A84" w:rsidRDefault="00012A84" w:rsidP="00012A84">
            <w:r>
              <w:t>-Vierasesineet (tahdistinjohdot, tekoläpät, sulkulaitteet)</w:t>
            </w:r>
          </w:p>
          <w:p w14:paraId="0BFCED88" w14:textId="77777777" w:rsidR="00012A84" w:rsidRDefault="00012A84" w:rsidP="00012A84"/>
        </w:tc>
      </w:tr>
      <w:tr w:rsidR="00267D00" w14:paraId="38AF68E4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92F8C73" w14:textId="77777777" w:rsidR="00267D00" w:rsidRDefault="00267D00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2C0361" w14:textId="77777777" w:rsidR="00267D00" w:rsidRDefault="00267D00" w:rsidP="00012A84">
            <w:r>
              <w:t>Pisteet</w:t>
            </w:r>
          </w:p>
          <w:p w14:paraId="038A58E3" w14:textId="77777777" w:rsidR="00267D00" w:rsidRDefault="00267D00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D80BC3A" w14:textId="77777777" w:rsidR="00267D00" w:rsidRDefault="00267D00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C1ED02" w14:textId="77777777" w:rsidR="00267D00" w:rsidRDefault="00267D00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AE7450" w14:textId="77777777" w:rsidR="00267D00" w:rsidRDefault="00267D00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11460" w14:textId="77777777" w:rsidR="00267D00" w:rsidRDefault="00267D00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6795B1" w14:textId="77777777" w:rsidR="00267D00" w:rsidRDefault="00267D00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E69A04" w14:textId="77777777" w:rsidR="00267D00" w:rsidRDefault="00267D00" w:rsidP="00012A84"/>
        </w:tc>
      </w:tr>
      <w:tr w:rsidR="00012A84" w14:paraId="6F4ED6E3" w14:textId="77777777" w:rsidTr="00721553">
        <w:tc>
          <w:tcPr>
            <w:tcW w:w="5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C57B9B6" w14:textId="77777777" w:rsidR="00012A84" w:rsidRDefault="00012A84" w:rsidP="00012A84">
            <w:r>
              <w:t>Muut lisäkuvantamiset, tarvittaessa</w:t>
            </w:r>
          </w:p>
          <w:p w14:paraId="0C7C4E84" w14:textId="77777777" w:rsidR="00B21073" w:rsidRDefault="00B21073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DCD7CD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4F8FA5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465AF3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1BE3FC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C060DDE" w14:textId="77777777" w:rsidR="00012A84" w:rsidRDefault="00012A84" w:rsidP="00012A84"/>
        </w:tc>
      </w:tr>
      <w:tr w:rsidR="00012A84" w14:paraId="01303DFD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E96A91E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4E2B80B" w14:textId="77777777" w:rsidR="00012A84" w:rsidRDefault="00012A84" w:rsidP="00012A84">
            <w:proofErr w:type="spellStart"/>
            <w:r>
              <w:t>Pulmonaalivenat</w:t>
            </w:r>
            <w:proofErr w:type="spellEnd"/>
          </w:p>
          <w:p w14:paraId="78BB5728" w14:textId="77777777" w:rsidR="00012A84" w:rsidRDefault="00012A84" w:rsidP="00012A84">
            <w:r>
              <w:t xml:space="preserve">Ylä- ja </w:t>
            </w:r>
            <w:proofErr w:type="spellStart"/>
            <w:r>
              <w:t>alacava</w:t>
            </w:r>
            <w:proofErr w:type="spellEnd"/>
          </w:p>
          <w:p w14:paraId="460B9F94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6F5C8F5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0D3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FCF5FB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75642B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A909220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29A8F" w14:textId="77777777" w:rsidR="00012A84" w:rsidRDefault="00012A84" w:rsidP="00012A84"/>
        </w:tc>
      </w:tr>
      <w:tr w:rsidR="00012A84" w14:paraId="55ED549A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2C6C4D0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E79385B" w14:textId="77777777" w:rsidR="00012A84" w:rsidRDefault="00012A84" w:rsidP="00012A84">
            <w:r>
              <w:t>Nouseva aortta</w:t>
            </w:r>
          </w:p>
          <w:p w14:paraId="5B73C367" w14:textId="77777777" w:rsidR="00012A84" w:rsidRDefault="00012A84" w:rsidP="00012A84">
            <w:r>
              <w:t>Laskeva aortta</w:t>
            </w:r>
          </w:p>
          <w:p w14:paraId="031C1B6E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854EE06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CB0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BC83C3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E178FAD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8EFD6C3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B482" w14:textId="77777777" w:rsidR="00012A84" w:rsidRDefault="00012A84" w:rsidP="00012A84">
            <w:r>
              <w:t>-Kalkkisuus</w:t>
            </w:r>
          </w:p>
          <w:p w14:paraId="032FA583" w14:textId="77777777" w:rsidR="00012A84" w:rsidRDefault="00012A84" w:rsidP="00012A84">
            <w:r>
              <w:t>-</w:t>
            </w:r>
            <w:proofErr w:type="spellStart"/>
            <w:r>
              <w:t>Dissekaatio</w:t>
            </w:r>
            <w:proofErr w:type="spellEnd"/>
            <w:r>
              <w:t>/</w:t>
            </w:r>
            <w:proofErr w:type="spellStart"/>
            <w:r>
              <w:t>hematooma</w:t>
            </w:r>
            <w:proofErr w:type="spellEnd"/>
          </w:p>
        </w:tc>
      </w:tr>
      <w:tr w:rsidR="00012A84" w14:paraId="43ED2857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CD372C4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6E67304" w14:textId="77777777" w:rsidR="00012A84" w:rsidRDefault="00012A84" w:rsidP="00012A84">
            <w:r>
              <w:t>Sydämen tuumori</w:t>
            </w:r>
          </w:p>
          <w:p w14:paraId="71D72190" w14:textId="77777777" w:rsidR="00012A84" w:rsidRDefault="00012A84" w:rsidP="00012A84"/>
          <w:p w14:paraId="652F8B98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C0B30D7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428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5097350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99810E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F8CA61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8D258" w14:textId="77777777" w:rsidR="00012A84" w:rsidRDefault="00012A84" w:rsidP="00012A84">
            <w:r>
              <w:t>-Missä rakenteessa kiinni</w:t>
            </w:r>
          </w:p>
          <w:p w14:paraId="1E2A2B0D" w14:textId="77777777" w:rsidR="00012A84" w:rsidRDefault="00012A84" w:rsidP="00012A84">
            <w:r>
              <w:t>-Koko</w:t>
            </w:r>
          </w:p>
          <w:p w14:paraId="52C24439" w14:textId="77777777" w:rsidR="00012A84" w:rsidRDefault="00012A84" w:rsidP="00012A84">
            <w:r>
              <w:t>-</w:t>
            </w:r>
            <w:proofErr w:type="spellStart"/>
            <w:r>
              <w:t>Hemodynaamiset</w:t>
            </w:r>
            <w:proofErr w:type="spellEnd"/>
            <w:r>
              <w:t xml:space="preserve"> vaikutukset</w:t>
            </w:r>
          </w:p>
          <w:p w14:paraId="01C028E2" w14:textId="77777777" w:rsidR="00012A84" w:rsidRDefault="00012A84" w:rsidP="00012A84"/>
        </w:tc>
      </w:tr>
      <w:tr w:rsidR="00012A84" w14:paraId="1FE6D6C5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C315AF6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C7B798B" w14:textId="77777777" w:rsidR="00012A84" w:rsidRDefault="00012A84" w:rsidP="00012A84">
            <w:r>
              <w:t>Tekoläppä</w:t>
            </w:r>
          </w:p>
          <w:p w14:paraId="77F28BCE" w14:textId="77777777" w:rsidR="00012A84" w:rsidRDefault="00012A84" w:rsidP="00012A84"/>
          <w:p w14:paraId="2EEA5486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EB967BA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C9C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9B1832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FC02BE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01FEED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DA402" w14:textId="77777777" w:rsidR="00012A84" w:rsidRDefault="00012A84" w:rsidP="00012A84">
            <w:r>
              <w:t>-</w:t>
            </w:r>
            <w:proofErr w:type="spellStart"/>
            <w:r>
              <w:t>Läppäkuspien</w:t>
            </w:r>
            <w:proofErr w:type="spellEnd"/>
            <w:r>
              <w:t xml:space="preserve"> liikkuvuus</w:t>
            </w:r>
          </w:p>
          <w:p w14:paraId="75A9DFBA" w14:textId="77777777" w:rsidR="00012A84" w:rsidRDefault="00012A84" w:rsidP="00012A84">
            <w:r>
              <w:t>-Ahtauma/(</w:t>
            </w:r>
            <w:proofErr w:type="spellStart"/>
            <w:r>
              <w:t>paravalvulaari</w:t>
            </w:r>
            <w:proofErr w:type="spellEnd"/>
            <w:r>
              <w:t>-)vuoto</w:t>
            </w:r>
          </w:p>
          <w:p w14:paraId="10F8DE48" w14:textId="77777777" w:rsidR="00012A84" w:rsidRDefault="00012A84" w:rsidP="00012A84">
            <w:r>
              <w:t xml:space="preserve">-Tromboosi, </w:t>
            </w:r>
            <w:proofErr w:type="spellStart"/>
            <w:r>
              <w:t>pannus</w:t>
            </w:r>
            <w:proofErr w:type="spellEnd"/>
          </w:p>
          <w:p w14:paraId="36741F70" w14:textId="77777777" w:rsidR="00012A84" w:rsidRDefault="00012A84" w:rsidP="00012A84"/>
        </w:tc>
      </w:tr>
      <w:tr w:rsidR="00012A84" w14:paraId="530D4393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5C9F730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01CF268" w14:textId="77777777" w:rsidR="00012A84" w:rsidRDefault="00012A84" w:rsidP="00012A84">
            <w:r>
              <w:t>Oikean puoleiset läppäviat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518C774B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739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BE1A6C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084401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2598A1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D3028" w14:textId="77777777" w:rsidR="00012A84" w:rsidRDefault="004F45C5" w:rsidP="00012A84">
            <w:r>
              <w:t>-</w:t>
            </w:r>
            <w:proofErr w:type="spellStart"/>
            <w:r w:rsidR="00012A84">
              <w:t>Gradeeraus</w:t>
            </w:r>
            <w:proofErr w:type="spellEnd"/>
            <w:r w:rsidR="00012A84">
              <w:t xml:space="preserve"> ja kokonaistulkinta</w:t>
            </w:r>
          </w:p>
        </w:tc>
      </w:tr>
      <w:tr w:rsidR="00012A84" w14:paraId="1CEED185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EE63E76" w14:textId="77777777" w:rsidR="00012A84" w:rsidRPr="001F32CE" w:rsidRDefault="00012A84" w:rsidP="00012A8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1F70977" w14:textId="77777777" w:rsidR="00012A84" w:rsidRDefault="001377D1" w:rsidP="001377D1">
            <w:r>
              <w:t>Vasemman kammion funktio</w:t>
            </w:r>
          </w:p>
          <w:p w14:paraId="1D32D07B" w14:textId="77777777" w:rsidR="001377D1" w:rsidRPr="001F32CE" w:rsidRDefault="001377D1" w:rsidP="001377D1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174C5A4" w14:textId="77777777" w:rsidR="00012A84" w:rsidRPr="001F32CE" w:rsidRDefault="00012A84" w:rsidP="00012A84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EF1" w14:textId="77777777" w:rsidR="00012A84" w:rsidRPr="001F32CE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B173FA4" w14:textId="77777777" w:rsidR="00012A84" w:rsidRPr="001F32CE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F1331E" w14:textId="77777777" w:rsidR="00012A84" w:rsidRPr="001F32CE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42FD1B" w14:textId="77777777" w:rsidR="00012A84" w:rsidRPr="001F32CE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F4A3" w14:textId="77777777" w:rsidR="00012A84" w:rsidRDefault="004F45C5" w:rsidP="00012A84">
            <w:r>
              <w:t>-</w:t>
            </w:r>
            <w:r w:rsidR="00012A84" w:rsidRPr="001F32CE">
              <w:t xml:space="preserve">Vasemman kammion </w:t>
            </w:r>
            <w:r>
              <w:t>kokonais</w:t>
            </w:r>
            <w:r w:rsidR="00012A84" w:rsidRPr="001F32CE">
              <w:t>funktio</w:t>
            </w:r>
          </w:p>
          <w:p w14:paraId="1D59E690" w14:textId="77777777" w:rsidR="004F45C5" w:rsidRPr="001F32CE" w:rsidRDefault="004F45C5" w:rsidP="00012A84">
            <w:r>
              <w:t>-Paikalliset liikehäiriöt</w:t>
            </w:r>
          </w:p>
        </w:tc>
      </w:tr>
      <w:tr w:rsidR="00721553" w14:paraId="22764486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E89F6E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38F6B5" w14:textId="77777777" w:rsidR="00012A84" w:rsidRDefault="00012A84" w:rsidP="00012A84">
            <w:r>
              <w:t>Pisteet</w:t>
            </w:r>
          </w:p>
          <w:p w14:paraId="6F5D5CFC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BC52A94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FF5380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32FFFC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934003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0B8848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782027" w14:textId="77777777" w:rsidR="00012A84" w:rsidRDefault="00012A84" w:rsidP="00012A84"/>
        </w:tc>
      </w:tr>
      <w:tr w:rsidR="00012A84" w14:paraId="3CEDEF6A" w14:textId="77777777" w:rsidTr="00721553">
        <w:tc>
          <w:tcPr>
            <w:tcW w:w="5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E2F7FAE" w14:textId="77777777" w:rsidR="00012A84" w:rsidRDefault="00012A84" w:rsidP="00012A84">
            <w:r>
              <w:t>Johtopäätökset, kliininen kokonaisuus ja lausunto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41F61F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8C0124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14A1EA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944DB3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4758EA3" w14:textId="77777777" w:rsidR="00012A84" w:rsidRDefault="00012A84" w:rsidP="00012A84"/>
        </w:tc>
      </w:tr>
      <w:tr w:rsidR="00012A84" w14:paraId="2B4AEB79" w14:textId="77777777" w:rsidTr="00721553"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67F8A" w14:textId="77777777" w:rsidR="00012A84" w:rsidRDefault="00012A84" w:rsidP="00012A84">
            <w:r>
              <w:t>Yleistä</w:t>
            </w:r>
            <w:r w:rsidR="003C5911">
              <w:t xml:space="preserve"> </w:t>
            </w:r>
            <w:r>
              <w:t xml:space="preserve"> </w:t>
            </w:r>
            <w:r w:rsidR="003C5911">
              <w:t>-</w:t>
            </w:r>
            <w:r>
              <w:t>kliininen kokonaisuus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0757964C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7D3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BC0758E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6AA281" w14:textId="77777777" w:rsidR="00012A84" w:rsidRDefault="00012A84" w:rsidP="00012A84">
            <w:r>
              <w:t xml:space="preserve">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2E8E123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F758" w14:textId="77777777" w:rsidR="00012A84" w:rsidRDefault="004F45C5" w:rsidP="00012A84">
            <w:r>
              <w:t>-</w:t>
            </w:r>
            <w:r w:rsidR="00012A84">
              <w:t xml:space="preserve">Huomioidaan kaikki sydänviat ja potilaan muutkin sairaudet + potilaan oma näkemys. </w:t>
            </w:r>
          </w:p>
        </w:tc>
      </w:tr>
      <w:tr w:rsidR="00012A84" w14:paraId="32319506" w14:textId="77777777" w:rsidTr="00721553"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84836" w14:textId="77777777" w:rsidR="00012A84" w:rsidRDefault="00012A84" w:rsidP="00012A84">
            <w:r>
              <w:t>Tulkinta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2E3735DB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E50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26F0A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F1AB383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65A379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D2E99" w14:textId="77777777" w:rsidR="00012A84" w:rsidRDefault="004F45C5" w:rsidP="00012A84">
            <w:r>
              <w:t>-</w:t>
            </w:r>
            <w:r w:rsidR="00012A84">
              <w:t xml:space="preserve">Taito tulkita mittaustulokset suhteessa viitearvoihin + mahdollisiin toimenpideindikaatioihin, kokonaisuuden kliininen tulkinta. </w:t>
            </w:r>
          </w:p>
        </w:tc>
      </w:tr>
      <w:tr w:rsidR="00012A84" w14:paraId="5AFA351F" w14:textId="77777777" w:rsidTr="00721553"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E12B" w14:textId="77777777" w:rsidR="00012A84" w:rsidRDefault="00012A84" w:rsidP="00012A84">
            <w:r>
              <w:t>Johtopäätökset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28810E3B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E94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9B291B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E84B5AA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43A382F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A65F9" w14:textId="77777777" w:rsidR="00012A84" w:rsidRDefault="004F45C5" w:rsidP="00012A84">
            <w:r>
              <w:t>-</w:t>
            </w:r>
            <w:r w:rsidR="00012A84">
              <w:t>Edetäänkö toimenpiteeseen vai ei ja miksi.</w:t>
            </w:r>
          </w:p>
          <w:p w14:paraId="7076E7E2" w14:textId="77777777" w:rsidR="00012A84" w:rsidRDefault="004F45C5" w:rsidP="00012A84">
            <w:r>
              <w:t>-</w:t>
            </w:r>
            <w:r w:rsidR="00012A84">
              <w:t xml:space="preserve">Mahdolliset jatkotutkimukset ja miksi. </w:t>
            </w:r>
          </w:p>
          <w:p w14:paraId="1CAAAEA2" w14:textId="77777777" w:rsidR="00012A84" w:rsidRDefault="004F45C5" w:rsidP="00012A84">
            <w:r>
              <w:t>-</w:t>
            </w:r>
            <w:r w:rsidR="00012A84">
              <w:t xml:space="preserve">Mahdollinen jatkoseuranta: frekvenssi ja seurannan taso. </w:t>
            </w:r>
          </w:p>
        </w:tc>
      </w:tr>
      <w:tr w:rsidR="00012A84" w14:paraId="4E977C50" w14:textId="77777777" w:rsidTr="00721553"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4CFE9" w14:textId="77777777" w:rsidR="00012A84" w:rsidRDefault="00012A84" w:rsidP="00012A84">
            <w:r>
              <w:t>Lausunto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3E38FBD4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A38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CBD66E4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9211CC9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5A0A56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4B5F" w14:textId="77777777" w:rsidR="00012A84" w:rsidRDefault="004F45C5" w:rsidP="00012A84">
            <w:r>
              <w:t>-</w:t>
            </w:r>
            <w:r w:rsidR="00012A84">
              <w:t xml:space="preserve">Sisältääkö lausunto oleelliset asiat ja välittääkö lausunto ymmärrettävästi viestin (potilaalle, konsultoivalle lääkärille, jatkohoidosta huolehtivalle). </w:t>
            </w:r>
          </w:p>
        </w:tc>
      </w:tr>
      <w:tr w:rsidR="00721553" w14:paraId="6FB834AE" w14:textId="77777777" w:rsidTr="00721553"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488EC1F" w14:textId="77777777" w:rsidR="00012A84" w:rsidRDefault="00012A84" w:rsidP="00012A84">
            <w:r>
              <w:t>Pisteet</w:t>
            </w:r>
          </w:p>
          <w:p w14:paraId="33D719AF" w14:textId="77777777" w:rsidR="00012A84" w:rsidRDefault="00012A84" w:rsidP="00012A84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E011FCC" w14:textId="77777777" w:rsidR="00012A84" w:rsidRDefault="00012A84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2DAB0D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07F8AD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BCE80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8DF38C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C4FCAD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1E693D" w14:textId="77777777" w:rsidR="00012A84" w:rsidRDefault="00012A84" w:rsidP="00012A84"/>
        </w:tc>
      </w:tr>
      <w:tr w:rsidR="00012A84" w14:paraId="42DC7E98" w14:textId="77777777" w:rsidTr="00721553"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8C9EA3B" w14:textId="77777777" w:rsidR="00012A84" w:rsidRDefault="00012A84" w:rsidP="00012A84">
            <w:r>
              <w:t>Yhteensä</w:t>
            </w:r>
          </w:p>
          <w:p w14:paraId="452B8604" w14:textId="77777777" w:rsidR="00B21073" w:rsidRDefault="00B21073" w:rsidP="00012A8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1C12437" w14:textId="77777777" w:rsidR="00012A84" w:rsidRDefault="00012A84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9726DF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BB3180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66B1FA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C67952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290CC9" w14:textId="77777777" w:rsidR="00012A84" w:rsidRDefault="00012A84" w:rsidP="00012A84"/>
        </w:tc>
      </w:tr>
      <w:tr w:rsidR="00012A84" w14:paraId="77182A10" w14:textId="77777777" w:rsidTr="00721553">
        <w:tc>
          <w:tcPr>
            <w:tcW w:w="5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FF16590" w14:textId="77777777" w:rsidR="00012A84" w:rsidRDefault="00012A84" w:rsidP="00012A84">
            <w:r>
              <w:lastRenderedPageBreak/>
              <w:t>Kokonaisarvio</w:t>
            </w:r>
          </w:p>
          <w:p w14:paraId="0AD1FEB6" w14:textId="77777777" w:rsidR="00B21073" w:rsidRDefault="00B21073" w:rsidP="00012A84"/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2544D7" w14:textId="77777777" w:rsidR="00012A84" w:rsidRDefault="00012A84" w:rsidP="00012A84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CEB2D6" w14:textId="77777777" w:rsidR="00012A84" w:rsidRDefault="00012A84" w:rsidP="00012A84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1AFA791" w14:textId="77777777" w:rsidR="00012A84" w:rsidRDefault="00012A84" w:rsidP="00012A84"/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BC27D6" w14:textId="77777777" w:rsidR="00012A84" w:rsidRDefault="00012A84" w:rsidP="00012A84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F51257E" w14:textId="77777777" w:rsidR="00012A84" w:rsidRDefault="00012A84" w:rsidP="00012A84"/>
        </w:tc>
      </w:tr>
    </w:tbl>
    <w:p w14:paraId="7512991A" w14:textId="77777777" w:rsidR="00DC21A2" w:rsidRDefault="00DC21A2" w:rsidP="00433B7E">
      <w:pPr>
        <w:spacing w:after="0"/>
      </w:pPr>
    </w:p>
    <w:p w14:paraId="65886CDC" w14:textId="77777777" w:rsidR="00355D74" w:rsidRDefault="00355D74" w:rsidP="00355D74">
      <w:pPr>
        <w:spacing w:after="0"/>
      </w:pPr>
    </w:p>
    <w:p w14:paraId="3DC51BD9" w14:textId="77777777" w:rsidR="00355D74" w:rsidRDefault="00355D74" w:rsidP="00355D74">
      <w:pPr>
        <w:spacing w:after="0"/>
      </w:pPr>
      <w:r>
        <w:t>A = Tutkimuksesta selvitään avustettuna</w:t>
      </w:r>
    </w:p>
    <w:p w14:paraId="4DCA2B33" w14:textId="77777777" w:rsidR="00355D74" w:rsidRDefault="00355D74" w:rsidP="00355D74">
      <w:pPr>
        <w:spacing w:after="0"/>
      </w:pPr>
      <w:r>
        <w:t>K = Tutkimuksesta selvitään konsultoiden</w:t>
      </w:r>
    </w:p>
    <w:p w14:paraId="5FE8156C" w14:textId="77777777" w:rsidR="00355D74" w:rsidRDefault="00355D74" w:rsidP="00355D74">
      <w:pPr>
        <w:spacing w:after="0"/>
      </w:pPr>
      <w:r>
        <w:t>I = Tutkimuksesta selvitään itsenäisesti</w:t>
      </w:r>
    </w:p>
    <w:p w14:paraId="658ABE87" w14:textId="77777777" w:rsidR="008D05D9" w:rsidRDefault="008D05D9" w:rsidP="00355D74">
      <w:pPr>
        <w:spacing w:after="0"/>
      </w:pPr>
    </w:p>
    <w:p w14:paraId="16BC2945" w14:textId="77777777" w:rsidR="008D05D9" w:rsidRDefault="008D05D9" w:rsidP="00355D74">
      <w:pPr>
        <w:spacing w:after="0"/>
      </w:pPr>
    </w:p>
    <w:sectPr w:rsidR="008D05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309" w14:textId="77777777" w:rsidR="00D80271" w:rsidRDefault="00D80271" w:rsidP="00907585">
      <w:pPr>
        <w:spacing w:after="0" w:line="240" w:lineRule="auto"/>
      </w:pPr>
      <w:r>
        <w:separator/>
      </w:r>
    </w:p>
  </w:endnote>
  <w:endnote w:type="continuationSeparator" w:id="0">
    <w:p w14:paraId="314C412B" w14:textId="77777777" w:rsidR="00D80271" w:rsidRDefault="00D80271" w:rsidP="0090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A316" w14:textId="77777777" w:rsidR="00D80271" w:rsidRDefault="00D80271" w:rsidP="00907585">
      <w:pPr>
        <w:spacing w:after="0" w:line="240" w:lineRule="auto"/>
      </w:pPr>
      <w:r>
        <w:separator/>
      </w:r>
    </w:p>
  </w:footnote>
  <w:footnote w:type="continuationSeparator" w:id="0">
    <w:p w14:paraId="68EC7E3E" w14:textId="77777777" w:rsidR="00D80271" w:rsidRDefault="00D80271" w:rsidP="0090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2A84"/>
    <w:rsid w:val="00085EBD"/>
    <w:rsid w:val="001377D1"/>
    <w:rsid w:val="00137E81"/>
    <w:rsid w:val="001536B4"/>
    <w:rsid w:val="00161639"/>
    <w:rsid w:val="00173F2F"/>
    <w:rsid w:val="001B01E6"/>
    <w:rsid w:val="001E25D1"/>
    <w:rsid w:val="001E47C3"/>
    <w:rsid w:val="00267D00"/>
    <w:rsid w:val="00310E45"/>
    <w:rsid w:val="00331CE4"/>
    <w:rsid w:val="0034710F"/>
    <w:rsid w:val="00355D74"/>
    <w:rsid w:val="00376B01"/>
    <w:rsid w:val="00385614"/>
    <w:rsid w:val="003C5911"/>
    <w:rsid w:val="004154F7"/>
    <w:rsid w:val="00433B7E"/>
    <w:rsid w:val="004B37F2"/>
    <w:rsid w:val="004F45C5"/>
    <w:rsid w:val="0053382E"/>
    <w:rsid w:val="00535626"/>
    <w:rsid w:val="00573B15"/>
    <w:rsid w:val="005F35F2"/>
    <w:rsid w:val="005F4213"/>
    <w:rsid w:val="006060CF"/>
    <w:rsid w:val="00607E03"/>
    <w:rsid w:val="0061291C"/>
    <w:rsid w:val="006205FB"/>
    <w:rsid w:val="00651938"/>
    <w:rsid w:val="006577EF"/>
    <w:rsid w:val="006851FB"/>
    <w:rsid w:val="00694F58"/>
    <w:rsid w:val="00721553"/>
    <w:rsid w:val="00770BCD"/>
    <w:rsid w:val="00782BDB"/>
    <w:rsid w:val="007D67A9"/>
    <w:rsid w:val="00823792"/>
    <w:rsid w:val="00846B9F"/>
    <w:rsid w:val="00870B66"/>
    <w:rsid w:val="008B66AE"/>
    <w:rsid w:val="008D05D9"/>
    <w:rsid w:val="008F476A"/>
    <w:rsid w:val="00907585"/>
    <w:rsid w:val="00951FC4"/>
    <w:rsid w:val="00977F44"/>
    <w:rsid w:val="00986DD4"/>
    <w:rsid w:val="00994EEE"/>
    <w:rsid w:val="009B5019"/>
    <w:rsid w:val="009E725A"/>
    <w:rsid w:val="009F71A2"/>
    <w:rsid w:val="00A72FF4"/>
    <w:rsid w:val="00AB7BD4"/>
    <w:rsid w:val="00AE424A"/>
    <w:rsid w:val="00B21073"/>
    <w:rsid w:val="00B42D94"/>
    <w:rsid w:val="00B566AA"/>
    <w:rsid w:val="00BD5633"/>
    <w:rsid w:val="00C13AA7"/>
    <w:rsid w:val="00C25432"/>
    <w:rsid w:val="00C76A4F"/>
    <w:rsid w:val="00C81BF5"/>
    <w:rsid w:val="00C851CE"/>
    <w:rsid w:val="00C930C2"/>
    <w:rsid w:val="00CA35E9"/>
    <w:rsid w:val="00CB0EF3"/>
    <w:rsid w:val="00CD5233"/>
    <w:rsid w:val="00CE04F4"/>
    <w:rsid w:val="00D14948"/>
    <w:rsid w:val="00D155A2"/>
    <w:rsid w:val="00D240D2"/>
    <w:rsid w:val="00D613B5"/>
    <w:rsid w:val="00D80271"/>
    <w:rsid w:val="00D96B0C"/>
    <w:rsid w:val="00DC21A2"/>
    <w:rsid w:val="00DC46F4"/>
    <w:rsid w:val="00E14C78"/>
    <w:rsid w:val="00E258B1"/>
    <w:rsid w:val="00E427E2"/>
    <w:rsid w:val="00E514CD"/>
    <w:rsid w:val="00E642EF"/>
    <w:rsid w:val="00EF12DA"/>
    <w:rsid w:val="00EF399F"/>
    <w:rsid w:val="00EF40AA"/>
    <w:rsid w:val="00F10CD5"/>
    <w:rsid w:val="00F34FA9"/>
    <w:rsid w:val="00F672A3"/>
    <w:rsid w:val="00FE61E1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01E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0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7585"/>
  </w:style>
  <w:style w:type="paragraph" w:styleId="Alatunniste">
    <w:name w:val="footer"/>
    <w:basedOn w:val="Normaali"/>
    <w:link w:val="AlatunnisteChar"/>
    <w:uiPriority w:val="99"/>
    <w:unhideWhenUsed/>
    <w:rsid w:val="0090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7585"/>
  </w:style>
  <w:style w:type="paragraph" w:styleId="Seliteteksti">
    <w:name w:val="Balloon Text"/>
    <w:basedOn w:val="Normaali"/>
    <w:link w:val="SelitetekstiChar"/>
    <w:uiPriority w:val="99"/>
    <w:semiHidden/>
    <w:unhideWhenUsed/>
    <w:rsid w:val="00C2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9E4B-4353-4457-A36A-A8C5C7B0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7.4.2021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5.10.2021</dc:title>
  <dc:subject/>
  <dc:creator>Versio 1</dc:creator>
  <cp:keywords/>
  <dc:description/>
  <cp:lastModifiedBy>Jaana Kemppainen</cp:lastModifiedBy>
  <cp:revision>2</cp:revision>
  <cp:lastPrinted>2020-03-25T14:07:00Z</cp:lastPrinted>
  <dcterms:created xsi:type="dcterms:W3CDTF">2023-12-20T13:13:00Z</dcterms:created>
  <dcterms:modified xsi:type="dcterms:W3CDTF">2023-12-20T13:13:00Z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